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3D" w:rsidRPr="00AB0F67" w:rsidRDefault="00726906" w:rsidP="007269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7590232" wp14:editId="6CB60EC7">
            <wp:simplePos x="0" y="0"/>
            <wp:positionH relativeFrom="column">
              <wp:posOffset>413385</wp:posOffset>
            </wp:positionH>
            <wp:positionV relativeFrom="paragraph">
              <wp:posOffset>154305</wp:posOffset>
            </wp:positionV>
            <wp:extent cx="1371600" cy="1627505"/>
            <wp:effectExtent l="0" t="0" r="0" b="0"/>
            <wp:wrapTight wrapText="bothSides">
              <wp:wrapPolygon edited="0">
                <wp:start x="0" y="0"/>
                <wp:lineTo x="0" y="21238"/>
                <wp:lineTo x="21300" y="21238"/>
                <wp:lineTo x="21300" y="0"/>
                <wp:lineTo x="0" y="0"/>
              </wp:wrapPolygon>
            </wp:wrapTight>
            <wp:docPr id="1" name="Рисунок 1" descr="C:\Users\User\Desktop\Зиневич Еле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невич Елена Николае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3" r="5026"/>
                    <a:stretch/>
                  </pic:blipFill>
                  <pic:spPr bwMode="auto">
                    <a:xfrm>
                      <a:off x="0" y="0"/>
                      <a:ext cx="13716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EC" w:rsidRPr="00AB0F67" w:rsidRDefault="00D868EC" w:rsidP="00D868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48C0" w:rsidRDefault="00D648C0" w:rsidP="00AB0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48C0" w:rsidRDefault="00AB0F67" w:rsidP="00726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Елена Николаевна, учитель-дефектолог государственного учреждения образования</w:t>
      </w:r>
      <w:r w:rsidR="00D648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«Дошкольный центр развития ребенка г. Дзержинска»</w:t>
      </w:r>
    </w:p>
    <w:p w:rsidR="00D648C0" w:rsidRDefault="00D648C0" w:rsidP="00AB0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48C0" w:rsidRDefault="005E0378" w:rsidP="00AB0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6AE2E4" wp14:editId="6F8F002B">
            <wp:simplePos x="0" y="0"/>
            <wp:positionH relativeFrom="column">
              <wp:posOffset>4817745</wp:posOffset>
            </wp:positionH>
            <wp:positionV relativeFrom="paragraph">
              <wp:posOffset>38100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Рисунок 3" descr="C:\Users\User\Desktop\qr-code Опыт Зиневич послед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code Опыт Зиневич последни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C0" w:rsidRDefault="00D648C0" w:rsidP="005B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«Использование специально подобранных и частично разработанных игр и игровых заданий с элементами театрально-игровой деятельности по формированию диалогической речи у детей 5-6 лет</w:t>
      </w:r>
      <w:r w:rsidR="005B56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общим недоразвитием речи ІІІ уровня речевого развития в условиях пункта коррекционно-педагогической помощи»</w:t>
      </w:r>
    </w:p>
    <w:p w:rsidR="00D648C0" w:rsidRDefault="00D648C0" w:rsidP="005B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D868EC" w:rsidRPr="00AB0F67" w:rsidRDefault="00D868EC" w:rsidP="00AB0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современное время вследствие повсеместного использования технических средств (телефонная связь, телевидение, интернет и т.д.), высокой занятости родителей, наблюдается дефицит </w:t>
      </w:r>
      <w:r w:rsidR="004406E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«живого» общения с ребенком - </w:t>
      </w:r>
      <w:r w:rsidR="004C1F8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06E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привело к нарушению формирования коммуникативно - речевых умений у детей. Данные проблемы у детей с общим недоразвитием речи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уровня речевого развития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ОНР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проявляются в неумении вступить и поддержать разговор </w:t>
      </w:r>
      <w:proofErr w:type="gramStart"/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взрослыми и сверстниками, вести себя с учетом ситуации общения.  Игры и игровые задания с элементами театрально – игровой деятельности способствуют формированию коммуникативн</w:t>
      </w:r>
      <w:r w:rsidR="004C210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– речевых умений у детей с общим недоразвитием речи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868EC" w:rsidRPr="00AB0F67" w:rsidRDefault="00D868EC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 опыта: повышение уровня сформированности диалогической речи у детей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5-6 лет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ОНР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условиях пункта коррекционно-педагогической посредством использования специально – подобранных и частично разработанных игр и игровых заданий с элементами театрально – игровой деятельности.</w:t>
      </w:r>
    </w:p>
    <w:p w:rsidR="00D868EC" w:rsidRPr="00AB0F67" w:rsidRDefault="003340FF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868E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соответствии с целью сформулированы следующие задачи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опыта</w:t>
      </w:r>
      <w:r w:rsidR="00D868E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3BAC" w:rsidRPr="00AB0F67" w:rsidRDefault="00D868EC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Изучить</w:t>
      </w:r>
      <w:r w:rsidRPr="00AB0F67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новинки </w:t>
      </w:r>
      <w:proofErr w:type="spellStart"/>
      <w:r w:rsidRPr="00AB0F67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психолого</w:t>
      </w:r>
      <w:proofErr w:type="spellEnd"/>
      <w:r w:rsidRPr="00AB0F67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– педагогической литературы и передового педагогического опыта по формированию диалогической речи у детей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5-6 лет с ОНР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68EC" w:rsidRPr="00AB0F67" w:rsidRDefault="00D868EC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Подобрать, частично разработать и апробировать комплекс игр и игровых заданий с элементами театрально - игровой деятельности по формированию диалогической речи у детей с ОНР 5-6 лет в условиях пункта коррекционно-педагогической помощи.</w:t>
      </w:r>
    </w:p>
    <w:p w:rsidR="00D868EC" w:rsidRPr="00AB0F67" w:rsidRDefault="00D868EC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Проанализировать результативность и оценить эффективность использования в коррекционной работе специально подобранных и частично разработанных игр и игровых заданий с элементами театрально - игровой деятельности по формированию диалогической речи у детей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5-6 лет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ОНР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D03BAC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68EC" w:rsidRPr="00AB0F67" w:rsidRDefault="00D868EC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Toc443652630"/>
      <w:bookmarkStart w:id="2" w:name="_Toc444522335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Ведущая идея опыта</w:t>
      </w:r>
      <w:bookmarkEnd w:id="1"/>
      <w:bookmarkEnd w:id="2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том, что использование специально подобранных и частично разработанных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 и игровых заданий с элементами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театрально-игровой деятельности позволит повысить уровень сформированности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диалогической речи у детей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 лет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ОНР 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в условиях пункта коррекционно-педагогической помощи.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3" w:name="_Toc443652631"/>
      <w:bookmarkStart w:id="4" w:name="_Toc444522336"/>
    </w:p>
    <w:p w:rsidR="00D868EC" w:rsidRPr="00AB0F67" w:rsidRDefault="00D868EC" w:rsidP="0020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 сути опыта</w:t>
      </w:r>
      <w:bookmarkEnd w:id="3"/>
      <w:bookmarkEnd w:id="4"/>
    </w:p>
    <w:p w:rsidR="00D868EC" w:rsidRPr="00AB0F67" w:rsidRDefault="00D868EC" w:rsidP="00200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время проведения коррекционных занятий, во время беседы с детьми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 лет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ОНР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BC1CA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были обозначены следующие проблемы по формированию диалогической речи:</w:t>
      </w:r>
    </w:p>
    <w:p w:rsidR="00D868EC" w:rsidRPr="00AB0F67" w:rsidRDefault="00D868EC" w:rsidP="002004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Неумение вступить и поддержать разговор </w:t>
      </w:r>
      <w:proofErr w:type="gramStart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proofErr w:type="gram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взрослыми и сверстниками.</w:t>
      </w:r>
    </w:p>
    <w:p w:rsidR="00D868EC" w:rsidRPr="00AB0F67" w:rsidRDefault="00D868EC" w:rsidP="002004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Нарушена организация речевого поведения с партнером по общению: высказывания отличаются отсутствием четкости, последовательности изложения.</w:t>
      </w:r>
    </w:p>
    <w:p w:rsidR="00D868EC" w:rsidRPr="00AB0F67" w:rsidRDefault="00D868EC" w:rsidP="002004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Недостаточно хорошо сформированы умения отвечать на вопрос полным грамматически правильно оформленным предложением, имеются проблемы в формулировании уточняющих и восполняющих простых вопросов.  </w:t>
      </w:r>
    </w:p>
    <w:p w:rsidR="00D868EC" w:rsidRPr="00AB0F67" w:rsidRDefault="00D868EC" w:rsidP="002004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Имеются недостатки при отборе интонационных средств выразительности во время общения.</w:t>
      </w:r>
    </w:p>
    <w:p w:rsidR="00D868EC" w:rsidRPr="00AB0F67" w:rsidRDefault="00D868EC" w:rsidP="002004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Неумение вежливо обратиться к собеседнику.</w:t>
      </w:r>
    </w:p>
    <w:p w:rsidR="00D868EC" w:rsidRPr="00AB0F67" w:rsidRDefault="0020043D" w:rsidP="00200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Исходя из выше</w:t>
      </w:r>
      <w:r w:rsidR="00D868E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перечисленных проблем, определились следующие направления коррекционной работы по формированию диалогической речи у детей 5-6 лет</w:t>
      </w:r>
      <w:r w:rsidR="000A363D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ОНР </w:t>
      </w:r>
      <w:r w:rsidR="000A363D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A363D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363D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0A363D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868E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0A363D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68EC" w:rsidRPr="00AB0F67" w:rsidRDefault="00D868EC" w:rsidP="0020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вступать в разговор с собеседником;</w:t>
      </w:r>
    </w:p>
    <w:p w:rsidR="00D868EC" w:rsidRPr="00AB0F67" w:rsidRDefault="00D868EC" w:rsidP="0020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соблюдать правило очередности и тематического единства реплик на материале готовых диалогов;</w:t>
      </w:r>
    </w:p>
    <w:p w:rsidR="00D868EC" w:rsidRPr="00AB0F67" w:rsidRDefault="00D868EC" w:rsidP="0020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отвечать на вопрос полным грамматически правильно оформленным предложением, формулировать уточняющие и восполняющие простые вопросы;</w:t>
      </w:r>
    </w:p>
    <w:p w:rsidR="00D868EC" w:rsidRPr="00AB0F67" w:rsidRDefault="00D868EC" w:rsidP="0020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пользоваться в диалоге интонационными средствами выразительности;</w:t>
      </w:r>
    </w:p>
    <w:p w:rsidR="00D868EC" w:rsidRPr="00AB0F67" w:rsidRDefault="00D868EC" w:rsidP="0020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пользоваться базовыми формулами речевого этикета.</w:t>
      </w:r>
    </w:p>
    <w:p w:rsidR="00D868EC" w:rsidRPr="00AB0F67" w:rsidRDefault="00D868EC" w:rsidP="00200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Возникла необходимость создать комплекс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 и игровых заданий с элементами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театрально-игровой деятельности по формированию диалогической речи у детей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 лет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ОНР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основным направлениям коррекционной работы. Разработаны конспекты коррекционных занятий по формированию диалогической речи у детей 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5-6 лет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ОНР 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с использованием игр и игровых заданий с элементами теа</w:t>
      </w:r>
      <w:r w:rsidR="00E77C7E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трально – игровой деятельности.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Для активизации интереса у детей</w:t>
      </w:r>
      <w:r w:rsidR="00E77C7E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 лет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ОНР 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E31D45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играм и игровым заданиям с элементами театрально – игровой деятельности в кабинете пункта </w:t>
      </w:r>
      <w:proofErr w:type="spellStart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педагогической помощи был организован уголок «Играем в театр». В уголке были подобраны и размещены: красочно иллюстрированная детская художественная литература, настольные дидактические игры: «Путешествие в сказку», «В мире сказок», пальчиковый театр, театр кукол би – </w:t>
      </w:r>
      <w:proofErr w:type="gramStart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ба</w:t>
      </w:r>
      <w:proofErr w:type="gram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, настольный театр, театр рукавичек, изготовлены необходимые атрибуты для</w:t>
      </w:r>
      <w:r w:rsidR="00AD7632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театрализованных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игр.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При составлении комплекса игр и игровых заданий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элементами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театрально-игровой деятельности особое место уделялось подбору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коммуникативных игр. В этих играх у детей с ОНР </w:t>
      </w:r>
      <w:proofErr w:type="spellStart"/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ОНР</w:t>
      </w:r>
      <w:proofErr w:type="spellEnd"/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71118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формировалось доброжелательное отношение друг к другу и взрослому, создавался положительный настрой.</w:t>
      </w:r>
    </w:p>
    <w:p w:rsidR="00D868EC" w:rsidRPr="00AB0F67" w:rsidRDefault="00D868EC" w:rsidP="00200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формирования умения соблюдать в диалоге очередность и тематическое единство реплик,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детям с ОНР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предлагалось обыгрывание литературных диалогов. По 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мнению Г.М. </w:t>
      </w:r>
      <w:proofErr w:type="spellStart"/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Ляминой</w:t>
      </w:r>
      <w:proofErr w:type="spellEnd"/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литературные произведения дают детям наилучшие образцы диалогического взаимодействия.  Запоминая литературные диалоги, передаваемые детьми в </w:t>
      </w:r>
      <w:proofErr w:type="spellStart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инсценировании</w:t>
      </w:r>
      <w:proofErr w:type="spell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стихов (чтение стихов по ролям), формируют образ «участника» диалога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обыгрывания готовых диалогов, детям с ОНР 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предлагались игры и игровые задания с элементами те</w:t>
      </w:r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атрально – игровой </w:t>
      </w:r>
      <w:proofErr w:type="gramStart"/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процессе которых формировалось умение отвечать </w:t>
      </w:r>
      <w:r w:rsidR="00B14620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на восполняющие просты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14620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полным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и предложения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используя опорные слова педагога.  </w:t>
      </w:r>
    </w:p>
    <w:p w:rsidR="00D868EC" w:rsidRPr="00AB0F67" w:rsidRDefault="00A46429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таких</w:t>
      </w:r>
      <w:r w:rsidR="00D868E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игры у детей поддерживалась общая тема, соблюдалась очередность в разговоре, раскрепощались движения.</w:t>
      </w:r>
      <w:proofErr w:type="gramEnd"/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 с ОНР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очень сложно самостоятельно сформулировать уточняющие простые вопросы в определенной</w:t>
      </w:r>
      <w:r w:rsidR="004406E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последовательности, поэтому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06E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ыли подобранны и разработаны игры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развитию умения формулировать 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уточняющие простые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зрительной опорой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картинки – символы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46429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таких играх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требует от детей с ОНР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B0F6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активизации знаний о предметах, побуждает к формулированию вопросов.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время проведения игр и игровых заданий с элементами театрально - игровой деятельности по формированию диалогической речи незаметно передавалась инициатива детям, организовалась их совместная деятельность.  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цель формирования диалогической речи у детей 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5-6 лет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с ОНР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20657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умение пользоваться диалогом, как формой общения. 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более эффективной коррекционной работы по формированию диалогической речи у детей </w:t>
      </w:r>
      <w:r w:rsidR="00393CCA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5-6 лет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ОНР </w:t>
      </w:r>
      <w:r w:rsidR="00393CCA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93CCA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93CCA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393CCA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93CCA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возникла необходимость сделать родителей и педагогов своими единомышленниками. Для них был подготовлен информационный буклет «В игры играем – диалогическую речь развиваем»</w:t>
      </w:r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информационный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буклет были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подобраны игры и игровые задания по </w:t>
      </w:r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формированию диалогической </w:t>
      </w:r>
      <w:proofErr w:type="gramStart"/>
      <w:r w:rsidR="0067745C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>речи</w:t>
      </w:r>
      <w:proofErr w:type="gramEnd"/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требующие специально созданных условий и подготовки для их проведения.</w:t>
      </w:r>
    </w:p>
    <w:p w:rsidR="00D868EC" w:rsidRPr="00AB0F67" w:rsidRDefault="00D868EC" w:rsidP="002004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Результативность и эффективность опыта</w:t>
      </w:r>
    </w:p>
    <w:p w:rsidR="00D868EC" w:rsidRPr="00AB0F67" w:rsidRDefault="00D868EC" w:rsidP="00200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ru-RU" w:eastAsia="ru-RU"/>
        </w:rPr>
        <w:t>А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нализ диагностики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уровня развития диалогической речи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детей шестого года жизни с ОНР</w:t>
      </w:r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201CB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методике Р.Е. Левиной показал, что 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 с удовольствием устанавливают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контакт </w:t>
      </w:r>
      <w:proofErr w:type="gramStart"/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взро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слыми и сверстниками, стремятся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постоянному общению; соблюдают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правило очередности и тематического единства реплик в диалоге; от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вечают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вопросы полными грамматически правильно оформленн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ыми предложениями; формулируют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уточняющие и восполняющие про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стые вопросы; высказывания имеют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интонацио</w:t>
      </w:r>
      <w:r w:rsidR="00F60B2F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нную выразительность, отмечается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самостоятельное логическое изложение материала.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диагностики показали, что использование специально подобранных и частично разработанных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 и игровых заданий с элементами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театрально-игровой деятельности позволяют сформировать диалогическую речь у детей</w:t>
      </w:r>
      <w:r w:rsidR="00B70204"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 лет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ОНР</w:t>
      </w:r>
      <w:r w:rsidR="00B70204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0204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0204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70204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B70204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условиях пункта коррекционно-педагогической помощи.</w:t>
      </w:r>
    </w:p>
    <w:p w:rsidR="00D868EC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 xml:space="preserve">Опыт был представлен на заседании районного учебно-методического объединения учителей-дефектологов «Дошкольник». </w:t>
      </w:r>
      <w:bookmarkStart w:id="5" w:name="_Toc444522339"/>
    </w:p>
    <w:p w:rsidR="004406EB" w:rsidRPr="00AB0F67" w:rsidRDefault="00D868EC" w:rsidP="0020043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 xml:space="preserve">Специально подобранные и частично разработанные игры и игровые задания с элементами театрально – игровой деятельности по формированию диалогической речи у детей </w:t>
      </w:r>
      <w:r w:rsidR="00583517"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 xml:space="preserve">5-6 лет </w:t>
      </w:r>
      <w:r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>с ОНР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ур.р.р</w:t>
      </w:r>
      <w:proofErr w:type="spellEnd"/>
      <w:r w:rsidR="00583517"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 xml:space="preserve"> могут быть использованы в работе учителей – дефектологов пункта </w:t>
      </w:r>
      <w:proofErr w:type="spellStart"/>
      <w:r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>коррекционно</w:t>
      </w:r>
      <w:proofErr w:type="spellEnd"/>
      <w:r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 xml:space="preserve"> – педагогической п</w:t>
      </w:r>
      <w:r w:rsidR="004406EB" w:rsidRPr="00AB0F67"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  <w:t>омощи в дошкольных учреждениях.</w:t>
      </w:r>
    </w:p>
    <w:p w:rsidR="004406EB" w:rsidRPr="00AB0F67" w:rsidRDefault="004406EB" w:rsidP="0020043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</w:pPr>
    </w:p>
    <w:p w:rsidR="004406EB" w:rsidRPr="00AB0F67" w:rsidRDefault="004406EB" w:rsidP="0020043D">
      <w:pPr>
        <w:spacing w:after="0" w:line="240" w:lineRule="auto"/>
        <w:jc w:val="both"/>
        <w:rPr>
          <w:rFonts w:ascii="Times New Roman" w:eastAsia="Times New Roman" w:hAnsi="Times New Roman" w:cs="Calibri"/>
          <w:bCs/>
          <w:kern w:val="36"/>
          <w:sz w:val="28"/>
          <w:szCs w:val="28"/>
          <w:lang w:val="ru-RU" w:eastAsia="ru-RU"/>
        </w:rPr>
      </w:pPr>
    </w:p>
    <w:p w:rsidR="004406EB" w:rsidRPr="00AB0F67" w:rsidRDefault="004406EB" w:rsidP="0020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68EC" w:rsidRPr="00AB0F67" w:rsidRDefault="00D868EC" w:rsidP="002004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F6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Список </w:t>
      </w:r>
      <w:r w:rsidR="0020043D" w:rsidRPr="00AB0F6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использованной </w:t>
      </w:r>
      <w:r w:rsidRPr="00AB0F6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литературы</w:t>
      </w:r>
      <w:bookmarkEnd w:id="5"/>
      <w:r w:rsidRPr="00AB0F6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:</w:t>
      </w:r>
    </w:p>
    <w:p w:rsidR="00D868EC" w:rsidRPr="00AB0F67" w:rsidRDefault="00D868EC" w:rsidP="00200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proofErr w:type="spellStart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Бизикова</w:t>
      </w:r>
      <w:proofErr w:type="spellEnd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, О.А. Развитие диалогической речи дошкольников в игре / О.А. </w:t>
      </w:r>
      <w:proofErr w:type="spellStart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Бизикова</w:t>
      </w:r>
      <w:proofErr w:type="spellEnd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 – М.: Скрипторий, 2008. – 136с.</w:t>
      </w:r>
    </w:p>
    <w:p w:rsidR="00D868EC" w:rsidRPr="00AB0F67" w:rsidRDefault="00D868EC" w:rsidP="00200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Глухов, В.П. </w:t>
      </w:r>
      <w:proofErr w:type="spellStart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Коррекционно</w:t>
      </w:r>
      <w:proofErr w:type="spellEnd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– развивающая направленность обучения и воспитания детей с нарушениями речи / В.П. Глухов. – М.: Союз, 2007. – 156с.</w:t>
      </w:r>
    </w:p>
    <w:p w:rsidR="00D868EC" w:rsidRPr="00AB0F67" w:rsidRDefault="00D868EC" w:rsidP="00200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Логопедический портал Всероссийский образовательный сайт. [Электронный ресурс]. Логопедический портал Всероссийский образовательный сайт. – Режим доступа: </w:t>
      </w:r>
      <w:hyperlink r:id="rId10" w:history="1"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http</w:t>
        </w:r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LogoPortal</w:t>
        </w:r>
        <w:proofErr w:type="spellEnd"/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ru-RU" w:eastAsia="ru-RU"/>
          </w:rPr>
          <w:t>/</w:t>
        </w:r>
        <w:proofErr w:type="spellStart"/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statya</w:t>
        </w:r>
        <w:proofErr w:type="spellEnd"/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ru-RU" w:eastAsia="ru-RU"/>
          </w:rPr>
          <w:t>-14984/.</w:t>
        </w:r>
        <w:r w:rsidRPr="00AB0F67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html</w:t>
        </w:r>
      </w:hyperlink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 - Дата доступа: 20.02.2019.</w:t>
      </w:r>
    </w:p>
    <w:p w:rsidR="00D868EC" w:rsidRPr="00AB0F67" w:rsidRDefault="00D868EC" w:rsidP="00200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Левина, Р.Е. Характеристика ОНР / Р.Е. Левина, Н.А. Никишина. - М.: Просвещение, 2009. – 159с.</w:t>
      </w:r>
    </w:p>
    <w:p w:rsidR="00D868EC" w:rsidRPr="00AB0F67" w:rsidRDefault="00D868EC" w:rsidP="002004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Лямина</w:t>
      </w:r>
      <w:proofErr w:type="spellEnd"/>
      <w:r w:rsidRPr="00AB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, Г.М. Воспитание детей старшей групп</w:t>
      </w:r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 детского сада / сост. Г.М. </w:t>
      </w:r>
      <w:proofErr w:type="spellStart"/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Лямина</w:t>
      </w:r>
      <w:proofErr w:type="spellEnd"/>
      <w:r w:rsidRPr="00AB0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М.: Просвещение, 2006. – 185с.  </w:t>
      </w: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200" w:line="276" w:lineRule="auto"/>
        <w:jc w:val="right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D868EC" w:rsidRPr="00AB0F67" w:rsidRDefault="00D868EC" w:rsidP="00D868E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7919B1" w:rsidRPr="00AB0F67" w:rsidRDefault="007919B1"/>
    <w:p w:rsidR="00AB0F67" w:rsidRPr="00AB0F67" w:rsidRDefault="00AB0F67"/>
    <w:sectPr w:rsidR="00AB0F67" w:rsidRPr="00AB0F67" w:rsidSect="00726906">
      <w:footerReference w:type="even" r:id="rId11"/>
      <w:footerReference w:type="default" r:id="rId12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B6" w:rsidRDefault="00BE5CB6">
      <w:pPr>
        <w:spacing w:after="0" w:line="240" w:lineRule="auto"/>
      </w:pPr>
      <w:r>
        <w:separator/>
      </w:r>
    </w:p>
  </w:endnote>
  <w:endnote w:type="continuationSeparator" w:id="0">
    <w:p w:rsidR="00BE5CB6" w:rsidRDefault="00B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7C" w:rsidRDefault="00D868EC" w:rsidP="00645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C7C" w:rsidRDefault="00BE5CB6" w:rsidP="00CA35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7C" w:rsidRDefault="00D868EC" w:rsidP="00645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378">
      <w:rPr>
        <w:rStyle w:val="a5"/>
        <w:noProof/>
      </w:rPr>
      <w:t>4</w:t>
    </w:r>
    <w:r>
      <w:rPr>
        <w:rStyle w:val="a5"/>
      </w:rPr>
      <w:fldChar w:fldCharType="end"/>
    </w:r>
  </w:p>
  <w:p w:rsidR="00115C7C" w:rsidRDefault="00BE5CB6" w:rsidP="00CA35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B6" w:rsidRDefault="00BE5CB6">
      <w:pPr>
        <w:spacing w:after="0" w:line="240" w:lineRule="auto"/>
      </w:pPr>
      <w:r>
        <w:separator/>
      </w:r>
    </w:p>
  </w:footnote>
  <w:footnote w:type="continuationSeparator" w:id="0">
    <w:p w:rsidR="00BE5CB6" w:rsidRDefault="00BE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2A2"/>
    <w:multiLevelType w:val="hybridMultilevel"/>
    <w:tmpl w:val="1970429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3DD7"/>
    <w:multiLevelType w:val="hybridMultilevel"/>
    <w:tmpl w:val="5F188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7"/>
    <w:rsid w:val="000201CB"/>
    <w:rsid w:val="00044D21"/>
    <w:rsid w:val="000A363D"/>
    <w:rsid w:val="000D121B"/>
    <w:rsid w:val="001B7DEE"/>
    <w:rsid w:val="0020043D"/>
    <w:rsid w:val="003340FF"/>
    <w:rsid w:val="00393CCA"/>
    <w:rsid w:val="004406EB"/>
    <w:rsid w:val="004605DB"/>
    <w:rsid w:val="00490E56"/>
    <w:rsid w:val="004C1F87"/>
    <w:rsid w:val="004C2105"/>
    <w:rsid w:val="00583517"/>
    <w:rsid w:val="005B5614"/>
    <w:rsid w:val="005E0378"/>
    <w:rsid w:val="006439C8"/>
    <w:rsid w:val="0067635E"/>
    <w:rsid w:val="0067745C"/>
    <w:rsid w:val="006F1EE3"/>
    <w:rsid w:val="006F4726"/>
    <w:rsid w:val="00726906"/>
    <w:rsid w:val="007919B1"/>
    <w:rsid w:val="008611F5"/>
    <w:rsid w:val="009527FC"/>
    <w:rsid w:val="00954B77"/>
    <w:rsid w:val="00A20657"/>
    <w:rsid w:val="00A24E06"/>
    <w:rsid w:val="00A430BC"/>
    <w:rsid w:val="00A46429"/>
    <w:rsid w:val="00A65413"/>
    <w:rsid w:val="00AB0F67"/>
    <w:rsid w:val="00AD7632"/>
    <w:rsid w:val="00B14620"/>
    <w:rsid w:val="00B70204"/>
    <w:rsid w:val="00B97992"/>
    <w:rsid w:val="00BC1CAF"/>
    <w:rsid w:val="00BE5CB6"/>
    <w:rsid w:val="00D03BAC"/>
    <w:rsid w:val="00D648C0"/>
    <w:rsid w:val="00D71118"/>
    <w:rsid w:val="00D868EC"/>
    <w:rsid w:val="00E26C35"/>
    <w:rsid w:val="00E31D45"/>
    <w:rsid w:val="00E77C7E"/>
    <w:rsid w:val="00F60B2F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68EC"/>
  </w:style>
  <w:style w:type="character" w:styleId="a5">
    <w:name w:val="page number"/>
    <w:basedOn w:val="a0"/>
    <w:rsid w:val="00D868EC"/>
  </w:style>
  <w:style w:type="paragraph" w:styleId="a6">
    <w:name w:val="Balloon Text"/>
    <w:basedOn w:val="a"/>
    <w:link w:val="a7"/>
    <w:uiPriority w:val="99"/>
    <w:semiHidden/>
    <w:unhideWhenUsed/>
    <w:rsid w:val="00A2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68EC"/>
  </w:style>
  <w:style w:type="character" w:styleId="a5">
    <w:name w:val="page number"/>
    <w:basedOn w:val="a0"/>
    <w:rsid w:val="00D868EC"/>
  </w:style>
  <w:style w:type="paragraph" w:styleId="a6">
    <w:name w:val="Balloon Text"/>
    <w:basedOn w:val="a"/>
    <w:link w:val="a7"/>
    <w:uiPriority w:val="99"/>
    <w:semiHidden/>
    <w:unhideWhenUsed/>
    <w:rsid w:val="00A2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goPortal.ru/statya-14984/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Зиневич</dc:creator>
  <cp:keywords/>
  <dc:description/>
  <cp:lastModifiedBy>Пользователь</cp:lastModifiedBy>
  <cp:revision>32</cp:revision>
  <cp:lastPrinted>2021-01-31T17:47:00Z</cp:lastPrinted>
  <dcterms:created xsi:type="dcterms:W3CDTF">2021-01-26T12:17:00Z</dcterms:created>
  <dcterms:modified xsi:type="dcterms:W3CDTF">2021-03-19T09:22:00Z</dcterms:modified>
</cp:coreProperties>
</file>