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09" w:rsidRDefault="00A83909" w:rsidP="0001301A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bidi="en-US"/>
        </w:rPr>
      </w:pPr>
    </w:p>
    <w:p w:rsidR="00567329" w:rsidRDefault="00567329" w:rsidP="0056732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165860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176" y="21412"/>
                <wp:lineTo x="21176" y="0"/>
                <wp:lineTo x="0" y="0"/>
              </wp:wrapPolygon>
            </wp:wrapTight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329" w:rsidRDefault="00567329" w:rsidP="000130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67329" w:rsidRDefault="00567329" w:rsidP="000130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7B3E4E" wp14:editId="231213D9">
            <wp:simplePos x="0" y="0"/>
            <wp:positionH relativeFrom="column">
              <wp:posOffset>3505835</wp:posOffset>
            </wp:positionH>
            <wp:positionV relativeFrom="paragraph">
              <wp:posOffset>777240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Рисунок 2" descr="C:\Users\User\Desktop\qr-code Опыт Валаханови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qr-code Опыт Валаханович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Валаханович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Г.А., музыкальный руководитель государственного учреждения образования «Дошкольный центр развития ребенка г. Дзержинска»</w:t>
      </w:r>
    </w:p>
    <w:p w:rsidR="00567329" w:rsidRDefault="00567329" w:rsidP="00567329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67329" w:rsidRDefault="00567329" w:rsidP="0056732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67329" w:rsidRDefault="00567329" w:rsidP="00567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«Развитие познавательного интереса в музыкальной деятельности у детей старшего дошкольного возраста» </w:t>
      </w:r>
      <w:bookmarkEnd w:id="0"/>
    </w:p>
    <w:p w:rsidR="0001301A" w:rsidRPr="00501E9F" w:rsidRDefault="0001301A" w:rsidP="000130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Современный мир непрерывно меняется, а с ним меняются и наши дети.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В связи с этим выявились противоречия между стремлением современных детей познать все новое, развитием информационных технологий и  недостаточным использованием их в образовательном процессе.</w:t>
      </w:r>
    </w:p>
    <w:p w:rsidR="0001301A" w:rsidRPr="00501E9F" w:rsidRDefault="0001301A" w:rsidP="000130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Интерес к познанию реального мира – один из наиболее важных и значимых в детском развитии. Познавательный интерес ребёнка – это познавательная потребность, и, побуждаемая ею, познавательная деятельность. Развитие познавательного интереса и формирование гармоничной личности ребёнка происходит через восприятие музыки, умение её слушать, анализировать, а также через активность ребёнка, которая проявляется в разных видах музыкальной деятельности.</w:t>
      </w:r>
    </w:p>
    <w:p w:rsidR="0001301A" w:rsidRPr="00501E9F" w:rsidRDefault="0001301A" w:rsidP="0001301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На мой взгляд, наиболее эффективным средством в развитии познавательного интереса в музыкальной деятельности является использование электронных средств обучения (ЭСО)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 w:rsidRPr="00501E9F">
        <w:rPr>
          <w:rFonts w:ascii="Times New Roman" w:hAnsi="Times New Roman" w:cs="Times New Roman"/>
          <w:sz w:val="28"/>
          <w:szCs w:val="28"/>
        </w:rPr>
        <w:t xml:space="preserve"> </w:t>
      </w:r>
      <w:r w:rsidRPr="00501E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1301A" w:rsidRPr="00501E9F" w:rsidRDefault="0001301A" w:rsidP="00392F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Использование компьютерных технологий с их огромными универсальными возможностями позволили мне разработать электронные материалы развивающего и познавательного характера,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которые направлены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на развитие познавательного интереса и реализацию творческих замыслов в музыкальной деятельности.</w:t>
      </w:r>
    </w:p>
    <w:p w:rsidR="0001301A" w:rsidRPr="00501E9F" w:rsidRDefault="0001301A" w:rsidP="000130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Проанализировав свою работу, я выяснила, что у меня не имеется  </w:t>
      </w:r>
      <w:r w:rsidRPr="00501E9F">
        <w:rPr>
          <w:rFonts w:ascii="Times New Roman" w:eastAsia="Calibri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необходимого количества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электронных средств обучения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для работы с воспитанниками, имеющийся материал не систематизирован,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а также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собственный уровень владения технологией «ЭСО»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недостаточный.</w:t>
      </w:r>
    </w:p>
    <w:p w:rsidR="0001301A" w:rsidRPr="00567329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673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Цель работы: развитие познавательного интереса в музыкальной деятельности у  детей старшего дошкольного возраста посредством ЭСО.</w:t>
      </w:r>
    </w:p>
    <w:p w:rsidR="0001301A" w:rsidRPr="00501E9F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 w:bidi="en-US"/>
        </w:rPr>
      </w:pPr>
      <w:r w:rsidRPr="005673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Задачи  опыта</w:t>
      </w:r>
      <w:r w:rsidRPr="00501E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 w:bidi="en-US"/>
        </w:rPr>
        <w:t>:</w:t>
      </w:r>
    </w:p>
    <w:p w:rsidR="0001301A" w:rsidRPr="00501E9F" w:rsidRDefault="0001301A" w:rsidP="000130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ровести анализ развития</w:t>
      </w:r>
      <w:r w:rsidRPr="00501E9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познавательного интереса у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детей старшего дошкольного возраста.</w:t>
      </w:r>
    </w:p>
    <w:p w:rsidR="0001301A" w:rsidRPr="00501E9F" w:rsidRDefault="0001301A" w:rsidP="000130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Создать специальные условия для активного включения дошкольников в познавательную деятельность с использованием ЭСО в различных видах музыкальной деятельности.</w:t>
      </w:r>
    </w:p>
    <w:p w:rsidR="0001301A" w:rsidRPr="00501E9F" w:rsidRDefault="0001301A" w:rsidP="0001301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5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Составить электронную ресурсную базу, подобрать игры и комплексы игровых упражнений для различных видов музыкальной деятельности воспитанников во всех возрастных группах.</w:t>
      </w:r>
    </w:p>
    <w:p w:rsidR="008D5A69" w:rsidRDefault="0001301A" w:rsidP="0001301A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Продолжительность работы: 2 года (с 01.09.2016 по 01.03.2018года).</w:t>
      </w:r>
    </w:p>
    <w:p w:rsidR="0001301A" w:rsidRPr="00A83DC6" w:rsidRDefault="0001301A" w:rsidP="0001301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- созданы презентации в программе Р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bidi="en-US"/>
        </w:rPr>
        <w:t>ower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Р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bidi="en-US"/>
        </w:rPr>
        <w:t>oint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музыкальных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занятий,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праздников и развлечений;</w:t>
      </w:r>
    </w:p>
    <w:p w:rsidR="0001301A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- мультимедиа презентации, включающие в себя анимацию, аудио- и видеофрагменты;</w:t>
      </w:r>
    </w:p>
    <w:p w:rsidR="0001301A" w:rsidRPr="00501E9F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- разработаны авторские электронные игры (Электронное приложение);</w:t>
      </w:r>
    </w:p>
    <w:p w:rsidR="0001301A" w:rsidRPr="00501E9F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- созданы в программе 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bidi="en-US"/>
        </w:rPr>
        <w:t>TehnoBoard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, наглядные графические модели (опираясь на опыт Г. А. Никашиной):</w:t>
      </w:r>
      <w:r w:rsidRPr="00501E9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01E9F">
        <w:rPr>
          <w:rFonts w:ascii="Times New Roman" w:eastAsia="Calibri" w:hAnsi="Times New Roman" w:cs="Times New Roman"/>
          <w:sz w:val="28"/>
          <w:szCs w:val="28"/>
        </w:rPr>
        <w:t xml:space="preserve">динамические партитуры, комплекс </w:t>
      </w:r>
      <w:proofErr w:type="spellStart"/>
      <w:r w:rsidRPr="00501E9F">
        <w:rPr>
          <w:rFonts w:ascii="Times New Roman" w:eastAsia="Calibri" w:hAnsi="Times New Roman" w:cs="Times New Roman"/>
          <w:sz w:val="28"/>
          <w:szCs w:val="28"/>
        </w:rPr>
        <w:t>темброинтонаций</w:t>
      </w:r>
      <w:proofErr w:type="spellEnd"/>
      <w:r w:rsidRPr="00501E9F">
        <w:rPr>
          <w:rFonts w:ascii="Times New Roman" w:eastAsia="Calibri" w:hAnsi="Times New Roman" w:cs="Times New Roman"/>
          <w:sz w:val="28"/>
          <w:szCs w:val="28"/>
        </w:rPr>
        <w:t xml:space="preserve">, модели </w:t>
      </w:r>
      <w:proofErr w:type="spellStart"/>
      <w:r w:rsidRPr="00501E9F">
        <w:rPr>
          <w:rFonts w:ascii="Times New Roman" w:eastAsia="Calibri" w:hAnsi="Times New Roman" w:cs="Times New Roman"/>
          <w:sz w:val="28"/>
          <w:szCs w:val="28"/>
        </w:rPr>
        <w:t>ритмоинтонаций</w:t>
      </w:r>
      <w:proofErr w:type="spellEnd"/>
      <w:r w:rsidRPr="00501E9F">
        <w:rPr>
          <w:rFonts w:ascii="Times New Roman" w:eastAsia="Calibri" w:hAnsi="Times New Roman" w:cs="Times New Roman"/>
          <w:sz w:val="28"/>
          <w:szCs w:val="28"/>
        </w:rPr>
        <w:t>; эмоциональные смайлики; цветные фигуры разной формы и величины; графические схемы мелодий</w:t>
      </w:r>
      <w:r>
        <w:rPr>
          <w:rFonts w:ascii="Times New Roman" w:eastAsia="Calibri" w:hAnsi="Times New Roman" w:cs="Times New Roman"/>
          <w:sz w:val="28"/>
          <w:szCs w:val="28"/>
        </w:rPr>
        <w:t>, композиционных построений</w:t>
      </w:r>
      <w:r w:rsidRPr="00501E9F">
        <w:rPr>
          <w:rFonts w:ascii="Times New Roman" w:eastAsia="Calibri" w:hAnsi="Times New Roman" w:cs="Times New Roman"/>
          <w:sz w:val="28"/>
          <w:szCs w:val="28"/>
        </w:rPr>
        <w:t xml:space="preserve"> (Электронное приложение);</w:t>
      </w:r>
    </w:p>
    <w:p w:rsidR="0001301A" w:rsidRPr="00501E9F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lastRenderedPageBreak/>
        <w:t xml:space="preserve">- используя 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интернет-ресурсы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, подобран, адаптирован и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систематизирован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 электронный материал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по видам музыкальной деятельности (Приложение №1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).</w:t>
      </w:r>
    </w:p>
    <w:p w:rsidR="0001301A" w:rsidRPr="00501E9F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- разработан конспект тематического занятия с использованием ЭСО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(П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риложение №2);</w:t>
      </w:r>
    </w:p>
    <w:p w:rsidR="0001301A" w:rsidRPr="00A83DC6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На основном этапе работы велось активное внедрение в образовательный процесс подготовленн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ых электронных средств обучения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с использованием интерактивной доски.</w:t>
      </w:r>
    </w:p>
    <w:p w:rsidR="0001301A" w:rsidRPr="00501E9F" w:rsidRDefault="0001301A" w:rsidP="000130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В моей 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медиатеке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A83DC6">
        <w:rPr>
          <w:rFonts w:ascii="Times New Roman" w:eastAsia="Calibri" w:hAnsi="Times New Roman" w:cs="Times New Roman"/>
          <w:sz w:val="28"/>
          <w:szCs w:val="28"/>
          <w:lang w:bidi="en-US"/>
        </w:rPr>
        <w:t>представлен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видеоматериал для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активного восприятия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музыкальных произведений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М.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Мусоргского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«Избушка на курьих ножках», П. 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Чайковского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«Детский альбом»: «Вальс», «Зимнее утро», «Баба Яга»; «Времена года»: «Подснежник»; </w:t>
      </w:r>
      <w:r w:rsidRPr="00501E9F">
        <w:rPr>
          <w:rFonts w:ascii="Times New Roman" w:hAnsi="Times New Roman" w:cs="Times New Roman"/>
          <w:color w:val="000000"/>
          <w:sz w:val="28"/>
          <w:szCs w:val="28"/>
        </w:rPr>
        <w:t xml:space="preserve">«Утренняя молитва»; </w:t>
      </w:r>
      <w:r w:rsidRPr="00501E9F">
        <w:rPr>
          <w:rStyle w:val="FontStyle157"/>
          <w:sz w:val="28"/>
          <w:szCs w:val="28"/>
        </w:rPr>
        <w:t>Д. Шостакович</w:t>
      </w:r>
      <w:r>
        <w:rPr>
          <w:rStyle w:val="FontStyle157"/>
          <w:sz w:val="28"/>
          <w:szCs w:val="28"/>
        </w:rPr>
        <w:t>а</w:t>
      </w:r>
      <w:r w:rsidRPr="00501E9F">
        <w:rPr>
          <w:rStyle w:val="FontStyle157"/>
          <w:sz w:val="28"/>
          <w:szCs w:val="28"/>
        </w:rPr>
        <w:t xml:space="preserve"> «Танцы кукол»;  Л. Бетховен</w:t>
      </w:r>
      <w:r>
        <w:rPr>
          <w:rStyle w:val="FontStyle157"/>
          <w:sz w:val="28"/>
          <w:szCs w:val="28"/>
        </w:rPr>
        <w:t>а</w:t>
      </w:r>
      <w:r w:rsidRPr="00501E9F">
        <w:rPr>
          <w:rStyle w:val="FontStyle157"/>
          <w:sz w:val="28"/>
          <w:szCs w:val="28"/>
        </w:rPr>
        <w:t xml:space="preserve"> «Немецкий танец» и др.;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электронные музыкально-дидактические игры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С. </w:t>
      </w:r>
      <w:proofErr w:type="spellStart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Гордукова</w:t>
      </w:r>
      <w:proofErr w:type="spellEnd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«Три  подружки»;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И. </w:t>
      </w:r>
      <w:proofErr w:type="spellStart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Меликян</w:t>
      </w:r>
      <w:proofErr w:type="spellEnd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«В гостях у трех медведей»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С.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Дерди</w:t>
      </w:r>
      <w:proofErr w:type="spellEnd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«Осен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нее путешествие листочка»; </w:t>
      </w:r>
      <w:r>
        <w:rPr>
          <w:rStyle w:val="FontStyle159"/>
          <w:sz w:val="28"/>
          <w:szCs w:val="28"/>
        </w:rPr>
        <w:t>К.</w:t>
      </w:r>
      <w:r w:rsidRPr="00501E9F">
        <w:rPr>
          <w:rStyle w:val="FontStyle159"/>
          <w:sz w:val="28"/>
          <w:szCs w:val="28"/>
        </w:rPr>
        <w:t xml:space="preserve"> Сен-Санс </w:t>
      </w:r>
      <w:r w:rsidRPr="00501E9F">
        <w:rPr>
          <w:rStyle w:val="FontStyle157"/>
          <w:sz w:val="28"/>
          <w:szCs w:val="28"/>
        </w:rPr>
        <w:t>«Карнавал</w:t>
      </w:r>
      <w:r w:rsidRPr="00501E9F">
        <w:rPr>
          <w:rFonts w:ascii="Times New Roman" w:hAnsi="Times New Roman" w:cs="Times New Roman"/>
          <w:sz w:val="28"/>
          <w:szCs w:val="28"/>
        </w:rPr>
        <w:t xml:space="preserve"> </w:t>
      </w:r>
      <w:r w:rsidRPr="00501E9F">
        <w:rPr>
          <w:rStyle w:val="FontStyle157"/>
          <w:sz w:val="28"/>
          <w:szCs w:val="28"/>
        </w:rPr>
        <w:t>животных»: «Лебедь» и др.</w:t>
      </w:r>
    </w:p>
    <w:p w:rsidR="00A83909" w:rsidRPr="00501E9F" w:rsidRDefault="00A83909" w:rsidP="009E7D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Формируя у детей старшего дошкольного возраста представления о разнообразии жанров музыки, использую  презентации, мультимедийные ролики к музыкальным произведениям: П. Чайковского «Вальс цветов» из балета «Спящая красавица», Г. Свиридова «Военный марш», Г. 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Левкодимова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«Марш игрушечных солдатиков», «Колыбельная песня» и др.  Для закрепления полученных знаний предлагаю воспитанникам выполнить задания компьютерной музыкально-дидактической игры «Жанры  в музыке»,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Электронное приложение № 2,</w:t>
      </w:r>
      <w:r w:rsidRPr="000508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авторская разработка), в которой дети проявляют активность, самостоятельность.</w:t>
      </w:r>
    </w:p>
    <w:p w:rsidR="0001301A" w:rsidRDefault="00A83909" w:rsidP="009E7D30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       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Детей увлекает создание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схем </w:t>
      </w:r>
      <w:proofErr w:type="spellStart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темброинтонаций</w:t>
      </w:r>
      <w:proofErr w:type="spellEnd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соответствующих характеру музыки, которые они создают с помощью игры на детских музыкальных инструментах.</w:t>
      </w:r>
    </w:p>
    <w:p w:rsidR="00A83909" w:rsidRPr="00501E9F" w:rsidRDefault="00A83909" w:rsidP="009E7D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</w:pP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Графические линии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помогают детям объяснить различные приёмы </w:t>
      </w:r>
      <w:proofErr w:type="spellStart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звуковедения</w:t>
      </w:r>
      <w:proofErr w:type="spellEnd"/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Для закрепления этих навыков я показываю линейное изображение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мелодии, дети воспроизводят её в определенном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порядке.</w:t>
      </w:r>
    </w:p>
    <w:p w:rsidR="0001301A" w:rsidRPr="00501E9F" w:rsidRDefault="0001301A" w:rsidP="009E7D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Для развития чистоты интонирования я использую компьютерные музыкально-дидактические игры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«Зимние забавы»,</w:t>
      </w: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«Музыкальная лесенка»</w:t>
      </w:r>
      <w:r w:rsidRPr="005749C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 др. </w:t>
      </w: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Электронное приложение №3, </w:t>
      </w: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авторские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).</w:t>
      </w: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01301A" w:rsidRDefault="0001301A" w:rsidP="009E7D30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При разучивании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песен: муз</w:t>
      </w:r>
      <w:proofErr w:type="gram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.</w:t>
      </w:r>
      <w:proofErr w:type="gram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proofErr w:type="gram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и</w:t>
      </w:r>
      <w:proofErr w:type="gram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сл. К. Макаровой, «Веселый счет»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(Приложение № 3, авторская разработка)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;  муз. и сл. Е. Комар «У каждого мама своя»; муз и сл. Я. Жабко «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Вяселы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цягнічок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(Электронное приложение № 4, авторская разработка), я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использую компьютерные, мультимедийные презентации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мнемотаблицы</w:t>
      </w:r>
      <w:proofErr w:type="spell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.</w:t>
      </w:r>
    </w:p>
    <w:p w:rsidR="00A83909" w:rsidRDefault="00A83909" w:rsidP="009E7D30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Формируя представления детей о тембрах музыкальных инструментов симфонического и народного оркестров, их выразительных возможностях, я предлагаю вниманию воспитанников видеозаписи  концертов, а также сольного звучания различных  музыкальных инструментов.</w:t>
      </w:r>
    </w:p>
    <w:p w:rsidR="00A83909" w:rsidRDefault="00A83909" w:rsidP="009E7D30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Для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закрепления знаний о тембрах музыкальных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инструментах детей очень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увлекают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компьютерные музыкально-дидактические презентации:</w:t>
      </w:r>
      <w:r w:rsidRPr="00501E9F">
        <w:rPr>
          <w:rStyle w:val="FontStyle157"/>
          <w:sz w:val="28"/>
          <w:szCs w:val="28"/>
        </w:rPr>
        <w:t xml:space="preserve"> </w:t>
      </w:r>
      <w:r>
        <w:rPr>
          <w:rStyle w:val="FontStyle157"/>
          <w:sz w:val="28"/>
          <w:szCs w:val="28"/>
        </w:rPr>
        <w:t xml:space="preserve"> </w:t>
      </w:r>
      <w:r w:rsidRPr="00501E9F">
        <w:rPr>
          <w:rStyle w:val="FontStyle157"/>
          <w:sz w:val="28"/>
          <w:szCs w:val="28"/>
        </w:rPr>
        <w:t xml:space="preserve">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«Угадай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музыкальный инструмент»,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«</w:t>
      </w:r>
      <w:proofErr w:type="gramStart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Музыкальная</w:t>
      </w:r>
      <w:proofErr w:type="gramEnd"/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угадай-ка».</w:t>
      </w:r>
    </w:p>
    <w:p w:rsidR="00A83909" w:rsidRDefault="00A83909" w:rsidP="009E7D30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Развивая у детей умения моделирования ритмических соотношений длительностей  звуков, предлагаю   гр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афические модели-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ритмоинтонаций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,  п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обуждаю воспитанников придумать и воспроизвести свои варианты схем.</w:t>
      </w:r>
    </w:p>
    <w:p w:rsidR="00392F95" w:rsidRDefault="00A83909" w:rsidP="009E7D30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Для выполнения различных перестроений в плясках, танцах, хороводах, играх, я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применяю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презентации с графическими изображениями схем перемещений</w:t>
      </w:r>
      <w:r w:rsidR="00392F95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.</w:t>
      </w:r>
    </w:p>
    <w:p w:rsidR="00360DD1" w:rsidRPr="00567329" w:rsidRDefault="00360DD1" w:rsidP="00392F95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67329">
        <w:rPr>
          <w:rFonts w:ascii="Times New Roman" w:eastAsia="Calibri" w:hAnsi="Times New Roman" w:cs="Times New Roman"/>
          <w:sz w:val="28"/>
          <w:szCs w:val="28"/>
          <w:lang w:bidi="en-US"/>
        </w:rPr>
        <w:t>Результативность опыта</w:t>
      </w:r>
    </w:p>
    <w:p w:rsidR="00360DD1" w:rsidRDefault="00360DD1" w:rsidP="00360DD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На заключительном этапе работы я сделала выводы, что</w:t>
      </w:r>
      <w:r w:rsidRPr="00811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д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ети активнее сопереживают художественному образу, размышляют,</w:t>
      </w:r>
      <w:r w:rsidRPr="00501E9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01E9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анализируют,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0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делятся </w:t>
      </w:r>
      <w:r w:rsidRPr="0050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впечатлениями о музыке,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роявляют самостоятельность, инициативу в моделировании художественного образа  с помощью пластических движений,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увлеченно музицируют на детских музыкальных инструментах, придумывая различные комбинации ритмического рисунка.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501E9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В практике работы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детьми старшего дошкольного возраста</w:t>
      </w:r>
      <w:r w:rsidRPr="00501E9F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 я убедилась, что использование ЭСО в музыкальной деятельности 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делает материал доступным для восприятия не только через слуховые анализаторы, но и через зрительные, что позволяет  реализовать на практике идею индивидуализации обучения детей.</w:t>
      </w:r>
      <w:r w:rsidRPr="00501E9F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Использование ЭСО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существенно расширяет понятийный ряд музыкальных тем, делает доступным и понятным детям специфику з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вучания музыкальных инструментов, о</w:t>
      </w:r>
      <w:r w:rsidRPr="00501E9F">
        <w:rPr>
          <w:rFonts w:ascii="Times New Roman" w:eastAsia="Calibri" w:hAnsi="Times New Roman" w:cs="Times New Roman"/>
          <w:sz w:val="28"/>
          <w:szCs w:val="28"/>
          <w:lang w:bidi="en-US"/>
        </w:rPr>
        <w:t>беспечивает высокую  динамику занятия,  способствует эффективному усвоению материала, развитию памяти, воображения, творчества.</w:t>
      </w:r>
      <w:r w:rsidRPr="00F50E0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Pr="00501E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По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bidi="en-US"/>
        </w:rPr>
        <w:t>мимо этого, работа в данном направлении позволила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bidi="en-US"/>
        </w:rPr>
        <w:t xml:space="preserve"> </w:t>
      </w:r>
      <w:r w:rsidRPr="00501E9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 w:bidi="en-US"/>
        </w:rPr>
        <w:t xml:space="preserve">повысить уровень </w:t>
      </w:r>
      <w:r w:rsidRPr="00501E9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 w:bidi="en-US"/>
        </w:rPr>
        <w:t>IT</w:t>
      </w:r>
      <w:r w:rsidRPr="00501E9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 w:bidi="en-US"/>
        </w:rPr>
        <w:t>-компетентности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педагогов и родителей воспитанников.</w:t>
      </w:r>
    </w:p>
    <w:p w:rsidR="00392F95" w:rsidRPr="00567329" w:rsidRDefault="00360DD1" w:rsidP="00392F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6732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 w:bidi="en-US"/>
        </w:rPr>
        <w:t>Заключение</w:t>
      </w:r>
      <w:r w:rsidR="00392F95" w:rsidRPr="0056732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 w:bidi="en-US"/>
        </w:rPr>
        <w:t xml:space="preserve"> </w:t>
      </w:r>
    </w:p>
    <w:p w:rsidR="00392F95" w:rsidRPr="00501E9F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Таким образом,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в ходе проведенной работы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,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я выявила, что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по сравнению с традиционными формами воспитания и обучения детей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,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 использование ЭСО обладает рядом преимуществ в развитии познавательного интереса.</w:t>
      </w:r>
    </w:p>
    <w:p w:rsidR="00392F95" w:rsidRPr="00501E9F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- информация на экране компьютера подается в понятной, игровой форме повышает интерес дошкольников к деятельности;</w:t>
      </w:r>
    </w:p>
    <w:p w:rsidR="00392F95" w:rsidRPr="00501E9F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- информация через компьютер детей форме, наглядно и образно;</w:t>
      </w:r>
    </w:p>
    <w:p w:rsidR="00392F95" w:rsidRPr="00501E9F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- мультипликация, движения, звук надолго привлекают внимание ребенка;</w:t>
      </w:r>
    </w:p>
    <w:p w:rsidR="00392F95" w:rsidRPr="00501E9F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- ЭСО реализуют индивидуальный подход в работе с детьми дошкольного возраста.</w:t>
      </w:r>
    </w:p>
    <w:p w:rsidR="00392F95" w:rsidRPr="00501E9F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- компьютер создает в процессе обучения необходимую "ситуацию успеха"</w:t>
      </w:r>
    </w:p>
    <w:p w:rsidR="00392F95" w:rsidRPr="00501E9F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bidi="en-US"/>
        </w:rPr>
      </w:pP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Итак,</w:t>
      </w:r>
      <w:r w:rsidRPr="00501E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 w:bidi="en-US"/>
        </w:rPr>
        <w:t xml:space="preserve">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>использование ЭСО в раб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оте с воспитанниками позволило мне </w:t>
      </w:r>
      <w:r w:rsidRPr="00501E9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 w:bidi="en-US"/>
        </w:rPr>
        <w:t xml:space="preserve"> пополнить развивающую среду музыкального зала электронными средствами обучения</w:t>
      </w:r>
      <w:r w:rsidRPr="00501E9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 w:bidi="en-US"/>
        </w:rPr>
        <w:t xml:space="preserve">, </w:t>
      </w: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сделать процесс обучения и развития  познавательного интереса</w:t>
      </w:r>
      <w:r w:rsidRPr="00501E9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en-US"/>
        </w:rPr>
        <w:t xml:space="preserve"> </w:t>
      </w: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ребёнка достаточно эффективным, открыло  новые возможности музыкального образования не только дл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 самого ребёнка, но и для всех участников образовательного процесса.</w:t>
      </w:r>
    </w:p>
    <w:p w:rsidR="00392F95" w:rsidRPr="00501E9F" w:rsidRDefault="00392F95" w:rsidP="00392F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</w:pPr>
      <w:r w:rsidRPr="00501E9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Анализируя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свой опыт работы</w:t>
      </w:r>
      <w:r w:rsidRPr="005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,  я могу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с уверенностью </w:t>
      </w:r>
      <w:r w:rsidRPr="005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сказать, что использование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>ЭСО</w:t>
      </w:r>
      <w:r w:rsidRPr="005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превращает занятия в живое действие, вызывающее у детей неподдельный интерес, увл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еченность изучаемым материалом. </w:t>
      </w:r>
      <w:r w:rsidRPr="005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Ведь, как известно, только то, что заинтересовало дошкольника и вызвало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</w:t>
      </w:r>
      <w:r w:rsidRPr="00501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en-US"/>
        </w:rPr>
        <w:t xml:space="preserve"> эмоциональный отклик, станет его собственным знанием, послужит стимулом к дальнейшим открытиям.</w:t>
      </w:r>
    </w:p>
    <w:p w:rsidR="00567329" w:rsidRPr="00567329" w:rsidRDefault="00567329" w:rsidP="00567329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</w:pPr>
      <w:r w:rsidRPr="005673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Захарова, И. Г. Информационные технологии в образовании : учеб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особие для студ.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учеб. заведений  – М. :  2003.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Инструктивно-Методическое Письмо Министерства Образования Республики Беларусь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2018 Учебном Году //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2017. – № 7. – С. 25 – 56. 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Калинина, Т. В. Новые информационные технологии в дошкольном детстве // Управление ДОУ. – 2008. № 6.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Комарова, Т. С. Информационно-коммуникационные технологии в                    дошкольном образовании / Т. С. Комарова. –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2011.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Новосёлова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С.  Л. Компьютерный мир дошкольника  // Новая школ. – 1997. - № 3. 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Никашина,  Г. А. В мире фантазии и звуков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для педагогов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учреждений и музыкальных руководителей. – Мозырь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 ИД «Белый Ветер», 2004. – 110 [2] с.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ил.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 К. Педагогические технологии на основе информационно-коммуникационных средств.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НИИ школьных технологий, 2005. (Серия «Энциклопедия образовательных технологий»).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Учебная программа дошкольного образования. – Минск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НИО, 2012. – 416 с.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Шкнай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, Л. Информационно-коммуникационные технологии в развитии детей дошкольного возраста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история и современность / Л.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Шкнай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 xml:space="preserve"> //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Пралеска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. – 2016. – № 12. – С. 30 – 34.</w:t>
      </w:r>
    </w:p>
    <w:p w:rsidR="00567329" w:rsidRPr="00567329" w:rsidRDefault="00567329" w:rsidP="00567329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329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en-US"/>
        </w:rPr>
        <w:t>Интернет-ресурсы</w:t>
      </w:r>
    </w:p>
    <w:p w:rsidR="00567329" w:rsidRDefault="00567329" w:rsidP="00567329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Афанасьева, О. В. Использование ИКТ в образовательном процессе  –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pedsovet.org</w:t>
      </w:r>
    </w:p>
    <w:p w:rsid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Беляков, Е. В. Понятие ИКТ и их роль в образовательном процессе      http://belyk5.narod.ru /</w:t>
      </w:r>
    </w:p>
    <w:p w:rsidR="00567329" w:rsidRPr="00567329" w:rsidRDefault="00567329" w:rsidP="0056732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Гурьев, С. В. Целесообразность компьютеризации детских образовательных учреждений. </w:t>
      </w:r>
      <w:hyperlink r:id="rId10" w:history="1">
        <w:r w:rsidRPr="0056732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http://www.rusedu.info/</w:t>
        </w:r>
      </w:hyperlink>
    </w:p>
    <w:p w:rsidR="00392F95" w:rsidRDefault="00392F95" w:rsidP="00392F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392F95" w:rsidRDefault="00392F95" w:rsidP="00392F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92F95" w:rsidRDefault="00392F95" w:rsidP="00392F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92F95" w:rsidRDefault="00392F95" w:rsidP="00392F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92F95" w:rsidRDefault="00392F95" w:rsidP="00392F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92F95" w:rsidRDefault="00392F95" w:rsidP="00392F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92F95" w:rsidRDefault="00392F95" w:rsidP="00392F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360DD1" w:rsidRPr="00F50E0E" w:rsidRDefault="00360DD1" w:rsidP="00360DD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60DD1" w:rsidRDefault="00360DD1" w:rsidP="0001301A">
      <w:pPr>
        <w:spacing w:line="360" w:lineRule="auto"/>
      </w:pPr>
    </w:p>
    <w:sectPr w:rsidR="00360DD1" w:rsidSect="00A1305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EE" w:rsidRDefault="00A474EE" w:rsidP="00A1305C">
      <w:pPr>
        <w:spacing w:after="0" w:line="240" w:lineRule="auto"/>
      </w:pPr>
      <w:r>
        <w:separator/>
      </w:r>
    </w:p>
  </w:endnote>
  <w:endnote w:type="continuationSeparator" w:id="0">
    <w:p w:rsidR="00A474EE" w:rsidRDefault="00A474EE" w:rsidP="00A1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41795"/>
      <w:docPartObj>
        <w:docPartGallery w:val="Page Numbers (Bottom of Page)"/>
        <w:docPartUnique/>
      </w:docPartObj>
    </w:sdtPr>
    <w:sdtEndPr/>
    <w:sdtContent>
      <w:p w:rsidR="00A1305C" w:rsidRDefault="00A13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4C">
          <w:rPr>
            <w:noProof/>
          </w:rPr>
          <w:t>7</w:t>
        </w:r>
        <w:r>
          <w:fldChar w:fldCharType="end"/>
        </w:r>
      </w:p>
    </w:sdtContent>
  </w:sdt>
  <w:p w:rsidR="00A1305C" w:rsidRDefault="00A130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EE" w:rsidRDefault="00A474EE" w:rsidP="00A1305C">
      <w:pPr>
        <w:spacing w:after="0" w:line="240" w:lineRule="auto"/>
      </w:pPr>
      <w:r>
        <w:separator/>
      </w:r>
    </w:p>
  </w:footnote>
  <w:footnote w:type="continuationSeparator" w:id="0">
    <w:p w:rsidR="00A474EE" w:rsidRDefault="00A474EE" w:rsidP="00A1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7CE0"/>
    <w:multiLevelType w:val="hybridMultilevel"/>
    <w:tmpl w:val="819C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06D5"/>
    <w:multiLevelType w:val="hybridMultilevel"/>
    <w:tmpl w:val="4650E24E"/>
    <w:lvl w:ilvl="0" w:tplc="4FF49E3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1F"/>
    <w:rsid w:val="0001301A"/>
    <w:rsid w:val="00345A5A"/>
    <w:rsid w:val="00360DD1"/>
    <w:rsid w:val="00392F95"/>
    <w:rsid w:val="00494A52"/>
    <w:rsid w:val="004A2C77"/>
    <w:rsid w:val="00567329"/>
    <w:rsid w:val="005C42F2"/>
    <w:rsid w:val="005F491F"/>
    <w:rsid w:val="008D5A69"/>
    <w:rsid w:val="009E7D30"/>
    <w:rsid w:val="00A1305C"/>
    <w:rsid w:val="00A16C4C"/>
    <w:rsid w:val="00A474EE"/>
    <w:rsid w:val="00A83909"/>
    <w:rsid w:val="00C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7">
    <w:name w:val="Font Style157"/>
    <w:basedOn w:val="a0"/>
    <w:rsid w:val="0001301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9">
    <w:name w:val="Font Style159"/>
    <w:basedOn w:val="a0"/>
    <w:rsid w:val="0001301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1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05C"/>
  </w:style>
  <w:style w:type="paragraph" w:styleId="a5">
    <w:name w:val="footer"/>
    <w:basedOn w:val="a"/>
    <w:link w:val="a6"/>
    <w:uiPriority w:val="99"/>
    <w:unhideWhenUsed/>
    <w:rsid w:val="00A1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05C"/>
  </w:style>
  <w:style w:type="character" w:styleId="a7">
    <w:name w:val="Hyperlink"/>
    <w:basedOn w:val="a0"/>
    <w:uiPriority w:val="99"/>
    <w:semiHidden/>
    <w:unhideWhenUsed/>
    <w:rsid w:val="0056732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673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7">
    <w:name w:val="Font Style157"/>
    <w:basedOn w:val="a0"/>
    <w:rsid w:val="0001301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9">
    <w:name w:val="Font Style159"/>
    <w:basedOn w:val="a0"/>
    <w:rsid w:val="0001301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1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05C"/>
  </w:style>
  <w:style w:type="paragraph" w:styleId="a5">
    <w:name w:val="footer"/>
    <w:basedOn w:val="a"/>
    <w:link w:val="a6"/>
    <w:uiPriority w:val="99"/>
    <w:unhideWhenUsed/>
    <w:rsid w:val="00A1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05C"/>
  </w:style>
  <w:style w:type="character" w:styleId="a7">
    <w:name w:val="Hyperlink"/>
    <w:basedOn w:val="a0"/>
    <w:uiPriority w:val="99"/>
    <w:semiHidden/>
    <w:unhideWhenUsed/>
    <w:rsid w:val="0056732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673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sedu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2021-01-30T12:15:00Z</dcterms:created>
  <dcterms:modified xsi:type="dcterms:W3CDTF">2021-03-18T08:18:00Z</dcterms:modified>
</cp:coreProperties>
</file>